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BE6098" w14:textId="3B2EA0A2" w:rsidR="009A2685" w:rsidRPr="00676DD7" w:rsidRDefault="006E576B" w:rsidP="006E576B">
      <w:pPr>
        <w:rPr>
          <w:rFonts w:ascii="Quicksand" w:hAnsi="Quicksand" w:cs="Open Sans"/>
          <w:color w:val="000000" w:themeColor="text1"/>
          <w:sz w:val="32"/>
          <w:szCs w:val="32"/>
        </w:rPr>
      </w:pPr>
      <w:r w:rsidRPr="00676DD7">
        <w:rPr>
          <w:rStyle w:val="Strong"/>
          <w:rFonts w:ascii="Quicksand" w:hAnsi="Quicksand" w:cs="Open Sans"/>
          <w:color w:val="22448A"/>
          <w:sz w:val="32"/>
          <w:szCs w:val="32"/>
          <w:lang w:val="fr-CA"/>
        </w:rPr>
        <w:t>Publications pour</w:t>
      </w:r>
      <w:r w:rsidRPr="00676DD7">
        <w:rPr>
          <w:rFonts w:ascii="Quicksand" w:hAnsi="Quicksand" w:cs="Open Sans"/>
          <w:b/>
          <w:bCs/>
          <w:color w:val="22448A"/>
          <w:sz w:val="32"/>
          <w:szCs w:val="32"/>
          <w:lang w:val="fr-CA"/>
        </w:rPr>
        <w:t xml:space="preserve"> </w:t>
      </w:r>
      <w:r w:rsidRPr="00676DD7">
        <w:rPr>
          <w:rStyle w:val="Strong"/>
          <w:rFonts w:ascii="Quicksand" w:hAnsi="Quicksand" w:cs="Open Sans"/>
          <w:color w:val="22448A"/>
          <w:sz w:val="32"/>
          <w:szCs w:val="32"/>
          <w:lang w:val="fr-CA"/>
        </w:rPr>
        <w:t>REALTORS</w:t>
      </w:r>
      <w:r w:rsidRPr="00676DD7">
        <w:rPr>
          <w:rStyle w:val="Strong"/>
          <w:rFonts w:ascii="Quicksand" w:hAnsi="Quicksand" w:cs="Open Sans"/>
          <w:color w:val="22448A"/>
          <w:sz w:val="32"/>
          <w:szCs w:val="32"/>
          <w:vertAlign w:val="superscript"/>
          <w:lang w:val="fr-CA"/>
        </w:rPr>
        <w:t>®</w:t>
      </w:r>
    </w:p>
    <w:p w14:paraId="66C0C5C5" w14:textId="77777777" w:rsidR="009A2685" w:rsidRPr="00676DD7" w:rsidRDefault="009A2685" w:rsidP="009A2685">
      <w:pPr>
        <w:rPr>
          <w:rFonts w:ascii="Open Sans" w:hAnsi="Open Sans" w:cs="Open Sans"/>
          <w:lang w:val="en-US"/>
        </w:rPr>
      </w:pPr>
    </w:p>
    <w:p w14:paraId="4E9F8406" w14:textId="77777777" w:rsidR="00DC7A30" w:rsidRPr="00676DD7" w:rsidRDefault="00DC7A30" w:rsidP="00DC7A30">
      <w:pPr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t>Publication 1 :</w:t>
      </w:r>
    </w:p>
    <w:p w14:paraId="0B013127" w14:textId="2F3EF841" w:rsidR="009A2685" w:rsidRPr="00676DD7" w:rsidRDefault="00DC7A30" w:rsidP="00DC7A30">
      <w:pPr>
        <w:rPr>
          <w:rFonts w:ascii="Open Sans" w:hAnsi="Open Sans" w:cs="Open Sans"/>
          <w:lang w:val="en-US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Si vous êtes propriétaire accédant, jetez un coup d’œil au Coin pour les propriétaires accédants de [balise SEFM]. </w:t>
      </w:r>
      <w:r w:rsidRPr="00676DD7">
        <w:rPr>
          <w:rFonts w:ascii="Apple Color Emoji" w:hAnsi="Apple Color Emoji" w:cs="Apple Color Emoji"/>
          <w:color w:val="000000" w:themeColor="text1"/>
          <w:sz w:val="22"/>
          <w:szCs w:val="22"/>
          <w:lang w:val="fr-CA"/>
        </w:rPr>
        <w:t>🏡</w:t>
      </w: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 Il dispose d’excellents renseignements et ressources pour vous aider à comprendre comment fonctionnent les évaluations foncières et les impôts fonciers : www.mpac.ca/fr/NewHomeowners.</w:t>
      </w:r>
      <w:r w:rsidR="00676DD7">
        <w:rPr>
          <w:rFonts w:ascii="Open Sans" w:hAnsi="Open Sans" w:cs="Open Sans"/>
          <w:lang w:val="en-US"/>
        </w:rPr>
        <w:t xml:space="preserve"> </w:t>
      </w:r>
    </w:p>
    <w:p w14:paraId="543400AD" w14:textId="61EF3913" w:rsidR="189403A8" w:rsidRPr="00676DD7" w:rsidRDefault="189403A8" w:rsidP="2E145E7C">
      <w:pPr>
        <w:rPr>
          <w:rFonts w:ascii="Open Sans" w:hAnsi="Open Sans" w:cs="Open Sans"/>
          <w:b/>
          <w:bCs/>
          <w:lang w:val="en-US"/>
        </w:rPr>
      </w:pPr>
      <w:r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5C1CE91B" wp14:editId="46319E1A">
            <wp:extent cx="2763441" cy="2763441"/>
            <wp:effectExtent l="0" t="0" r="5715" b="5715"/>
            <wp:docPr id="153462835" name="Picture 153462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462835" name="Picture 153462835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3441" cy="2763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D25AC" w14:textId="0A22F4DF" w:rsidR="2E145E7C" w:rsidRPr="00676DD7" w:rsidRDefault="2E145E7C" w:rsidP="2E145E7C">
      <w:pPr>
        <w:rPr>
          <w:rFonts w:ascii="Open Sans" w:hAnsi="Open Sans" w:cs="Open Sans"/>
          <w:b/>
          <w:bCs/>
          <w:lang w:val="en-US"/>
        </w:rPr>
      </w:pPr>
    </w:p>
    <w:p w14:paraId="24E3780C" w14:textId="77777777" w:rsidR="00601A3F" w:rsidRPr="00676DD7" w:rsidRDefault="00601A3F" w:rsidP="00601A3F">
      <w:pPr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t>Publication 2 :</w:t>
      </w:r>
    </w:p>
    <w:p w14:paraId="45F67C50" w14:textId="5709A78E" w:rsidR="00861CD3" w:rsidRPr="00676DD7" w:rsidRDefault="00601A3F" w:rsidP="00861CD3">
      <w:pPr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Vous êtes-vous déjà demandé qui détermine la valeur imposable des propriétés en Ontario? Cette responsabilité incombe à la [balise SEFM]. Ils évaluent et classifient les plus de 5,6 millions de propriétés dans la province – cela semble beaucoup de travail! Vous pouvez en savoir plus sur l’incidence de leur travail sur vous à l’adresse </w:t>
      </w:r>
      <w:hyperlink r:id="rId12" w:history="1">
        <w:r w:rsidRPr="00676DD7">
          <w:rPr>
            <w:rStyle w:val="Hyperlink"/>
            <w:rFonts w:ascii="Open Sans" w:hAnsi="Open Sans" w:cs="Open Sans"/>
            <w:color w:val="000000" w:themeColor="text1"/>
            <w:sz w:val="22"/>
            <w:szCs w:val="22"/>
            <w:lang w:val="fr-CA"/>
          </w:rPr>
          <w:t>mpac.ca/</w:t>
        </w:r>
        <w:proofErr w:type="spellStart"/>
        <w:r w:rsidRPr="00676DD7">
          <w:rPr>
            <w:rStyle w:val="Hyperlink"/>
            <w:rFonts w:ascii="Open Sans" w:hAnsi="Open Sans" w:cs="Open Sans"/>
            <w:color w:val="000000" w:themeColor="text1"/>
            <w:sz w:val="22"/>
            <w:szCs w:val="22"/>
            <w:lang w:val="fr-CA"/>
          </w:rPr>
          <w:t>fr.</w:t>
        </w:r>
        <w:proofErr w:type="spellEnd"/>
      </w:hyperlink>
      <w:r w:rsidR="5FFA824F"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0B106137" wp14:editId="3CCAABE7">
            <wp:extent cx="2608976" cy="2608976"/>
            <wp:effectExtent l="0" t="0" r="0" b="0"/>
            <wp:docPr id="16787387" name="Picture 16787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7387" name="Picture 16787387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1700" cy="261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6DD7">
        <w:rPr>
          <w:rFonts w:ascii="Open Sans" w:hAnsi="Open Sans" w:cs="Open Sans"/>
          <w:b/>
          <w:bCs/>
          <w:lang w:val="en-US"/>
        </w:rPr>
        <w:br/>
      </w:r>
      <w:r w:rsid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lastRenderedPageBreak/>
        <w:br/>
      </w:r>
      <w:r w:rsidR="00861CD3"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t>Publication 3 :</w:t>
      </w:r>
    </w:p>
    <w:p w14:paraId="0CA848FF" w14:textId="541E1655" w:rsidR="2E145E7C" w:rsidRPr="00676DD7" w:rsidRDefault="00861CD3" w:rsidP="2E145E7C">
      <w:pPr>
        <w:rPr>
          <w:rFonts w:ascii="Open Sans" w:eastAsia="Roboto" w:hAnsi="Open Sans" w:cs="Open Sans"/>
          <w:color w:val="000000" w:themeColor="text1"/>
          <w:sz w:val="22"/>
          <w:szCs w:val="22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Quels éléments sont pris en compte pour déterminer la valeur de votre maison? [</w:t>
      </w:r>
      <w:proofErr w:type="gramStart"/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balise</w:t>
      </w:r>
      <w:proofErr w:type="gramEnd"/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 SEFM] utilise plus de 200 facteurs, mais voici les cinq principaux</w:t>
      </w:r>
      <w:r w:rsidR="00C40B9F"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 :</w:t>
      </w: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 emplacement, superficie du terrain, superficie totale, âge du bâtiment et qualité de la construction. En savoir plus : https://bit.ly/45q49mM.</w:t>
      </w:r>
      <w:r w:rsidR="00676DD7">
        <w:rPr>
          <w:rFonts w:ascii="Open Sans" w:eastAsia="Roboto" w:hAnsi="Open Sans" w:cs="Open Sans"/>
          <w:color w:val="000000" w:themeColor="text1"/>
          <w:sz w:val="22"/>
          <w:szCs w:val="22"/>
        </w:rPr>
        <w:t xml:space="preserve"> </w:t>
      </w:r>
    </w:p>
    <w:p w14:paraId="055615EE" w14:textId="4C5AFA09" w:rsidR="00286B2F" w:rsidRPr="00676DD7" w:rsidRDefault="7046D596" w:rsidP="009A2685">
      <w:pPr>
        <w:rPr>
          <w:rFonts w:ascii="Open Sans" w:hAnsi="Open Sans" w:cs="Open Sans"/>
          <w:lang w:val="en-US"/>
        </w:rPr>
      </w:pPr>
      <w:r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5A44927D" wp14:editId="67FBAA8C">
            <wp:extent cx="2735782" cy="2735782"/>
            <wp:effectExtent l="0" t="0" r="0" b="0"/>
            <wp:docPr id="1104743697" name="Picture 1104743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743697" name="Picture 1104743697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5782" cy="273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6B2F" w:rsidRPr="00676DD7">
        <w:rPr>
          <w:rFonts w:ascii="Open Sans" w:hAnsi="Open Sans" w:cs="Open Sans"/>
          <w:b/>
          <w:bCs/>
          <w:lang w:val="en-US"/>
        </w:rPr>
        <w:br/>
      </w:r>
    </w:p>
    <w:p w14:paraId="14A7906B" w14:textId="77777777" w:rsidR="007554B2" w:rsidRPr="00676DD7" w:rsidRDefault="007554B2" w:rsidP="007554B2">
      <w:pPr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t>Publication 4 :</w:t>
      </w:r>
    </w:p>
    <w:p w14:paraId="73451BA9" w14:textId="2067638B" w:rsidR="2E145E7C" w:rsidRPr="00676DD7" w:rsidRDefault="007554B2" w:rsidP="007554B2">
      <w:pPr>
        <w:ind w:left="-20" w:right="-20"/>
        <w:rPr>
          <w:rFonts w:ascii="Open Sans" w:eastAsia="Calibri" w:hAnsi="Open Sans" w:cs="Open Sans"/>
          <w:color w:val="000000" w:themeColor="text1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Comprendre comment la valeur de votre propriété est évaluée par [balise SEFM] peut vous aider à prendre des décisions éclairées au sujet de votre maison. Si vous désirez en savoir plus, consultez le site </w:t>
      </w:r>
      <w:hyperlink r:id="rId15" w:history="1">
        <w:r w:rsidRPr="00676DD7">
          <w:rPr>
            <w:rStyle w:val="Hyperlink"/>
            <w:rFonts w:ascii="Open Sans" w:hAnsi="Open Sans" w:cs="Open Sans"/>
            <w:color w:val="000000" w:themeColor="text1"/>
            <w:sz w:val="22"/>
            <w:szCs w:val="22"/>
            <w:lang w:val="fr-CA"/>
          </w:rPr>
          <w:t>www.mpac.ca/fr/ValueMatters.</w:t>
        </w:r>
      </w:hyperlink>
    </w:p>
    <w:p w14:paraId="6A246099" w14:textId="7FE01577" w:rsidR="0AF4C975" w:rsidRPr="00676DD7" w:rsidRDefault="0AF4C975" w:rsidP="2E145E7C">
      <w:pPr>
        <w:ind w:left="-20" w:right="-20"/>
        <w:rPr>
          <w:rFonts w:ascii="Open Sans" w:hAnsi="Open Sans" w:cs="Open Sans"/>
          <w:color w:val="000000" w:themeColor="text1"/>
        </w:rPr>
      </w:pPr>
      <w:r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0C9E68A2" wp14:editId="4107EC29">
            <wp:extent cx="2766458" cy="2766458"/>
            <wp:effectExtent l="0" t="0" r="2540" b="2540"/>
            <wp:docPr id="2034489601" name="Picture 2034489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489601" name="Picture 2034489601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458" cy="2766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AC260" w14:textId="77777777" w:rsidR="009A2685" w:rsidRPr="00676DD7" w:rsidRDefault="009A2685" w:rsidP="00286B2F">
      <w:pPr>
        <w:ind w:right="-20"/>
        <w:rPr>
          <w:rFonts w:ascii="Open Sans" w:eastAsia="Calibri" w:hAnsi="Open Sans" w:cs="Open Sans"/>
          <w:color w:val="000000" w:themeColor="text1"/>
          <w:u w:val="single"/>
        </w:rPr>
      </w:pPr>
    </w:p>
    <w:p w14:paraId="5279B5E4" w14:textId="77777777" w:rsidR="00286B2F" w:rsidRPr="00676DD7" w:rsidRDefault="00286B2F" w:rsidP="009A2685">
      <w:pPr>
        <w:ind w:left="-20" w:right="-20"/>
        <w:rPr>
          <w:rFonts w:ascii="Open Sans" w:eastAsia="Calibri" w:hAnsi="Open Sans" w:cs="Open Sans"/>
          <w:b/>
          <w:bCs/>
          <w:color w:val="000000" w:themeColor="text1"/>
        </w:rPr>
      </w:pPr>
    </w:p>
    <w:p w14:paraId="32E0CF21" w14:textId="4849E7B9" w:rsidR="009A63F3" w:rsidRPr="00676DD7" w:rsidRDefault="00676DD7" w:rsidP="00676DD7">
      <w:pPr>
        <w:ind w:right="-20"/>
        <w:rPr>
          <w:rFonts w:ascii="Open Sans" w:eastAsia="Calibri" w:hAnsi="Open Sans" w:cs="Open Sans"/>
          <w:b/>
          <w:bCs/>
          <w:color w:val="000000" w:themeColor="text1"/>
          <w:sz w:val="22"/>
          <w:szCs w:val="22"/>
          <w:lang w:val="fr-CA"/>
        </w:rPr>
      </w:pPr>
      <w:r>
        <w:rPr>
          <w:rFonts w:ascii="Open Sans" w:eastAsia="Calibri" w:hAnsi="Open Sans" w:cs="Open Sans"/>
          <w:b/>
          <w:bCs/>
          <w:color w:val="000000" w:themeColor="text1"/>
        </w:rPr>
        <w:lastRenderedPageBreak/>
        <w:br/>
      </w:r>
      <w:r w:rsidR="009A63F3"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t>Publication 5 :</w:t>
      </w:r>
    </w:p>
    <w:p w14:paraId="7576FB14" w14:textId="77777777" w:rsidR="009A63F3" w:rsidRPr="00676DD7" w:rsidRDefault="009A63F3" w:rsidP="009A63F3">
      <w:pPr>
        <w:rPr>
          <w:rStyle w:val="Hyperlink"/>
          <w:rFonts w:ascii="Open Sans" w:hAnsi="Open Sans" w:cs="Open Sans"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Comment votre évaluation foncière touche-t-elle vos impôts fonciers? [</w:t>
      </w:r>
      <w:proofErr w:type="gramStart"/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balise</w:t>
      </w:r>
      <w:proofErr w:type="gramEnd"/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 SEFM] l’explique </w:t>
      </w:r>
      <w:r w:rsidRPr="00676DD7">
        <w:rPr>
          <w:rStyle w:val="Hyperlink"/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à l’adresse </w:t>
      </w:r>
      <w:hyperlink r:id="rId17">
        <w:r w:rsidRPr="00676DD7">
          <w:rPr>
            <w:rStyle w:val="Hyperlink"/>
            <w:rFonts w:ascii="Open Sans" w:hAnsi="Open Sans" w:cs="Open Sans"/>
            <w:color w:val="000000" w:themeColor="text1"/>
            <w:sz w:val="22"/>
            <w:szCs w:val="22"/>
            <w:lang w:val="fr-CA"/>
          </w:rPr>
          <w:t>www.mpac.ca/fr/facts</w:t>
        </w:r>
      </w:hyperlink>
      <w:r w:rsidRPr="00676DD7">
        <w:rPr>
          <w:rStyle w:val="Hyperlink"/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. </w:t>
      </w:r>
    </w:p>
    <w:p w14:paraId="6445D80F" w14:textId="1A4AFC47" w:rsidR="11915AB2" w:rsidRPr="00676DD7" w:rsidRDefault="11915AB2" w:rsidP="2E145E7C">
      <w:pPr>
        <w:rPr>
          <w:rStyle w:val="Hyperlink"/>
          <w:rFonts w:ascii="Open Sans" w:hAnsi="Open Sans" w:cs="Open Sans"/>
          <w:lang w:val="en-US"/>
        </w:rPr>
      </w:pPr>
      <w:r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128B46E5" wp14:editId="15A39E98">
            <wp:extent cx="2855800" cy="2855800"/>
            <wp:effectExtent l="0" t="0" r="1905" b="1905"/>
            <wp:docPr id="1133937431" name="Picture 1133937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937431" name="Picture 1133937431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5800" cy="285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64A88" w14:textId="77777777" w:rsidR="009A2685" w:rsidRPr="00676DD7" w:rsidRDefault="009A2685" w:rsidP="009A2685">
      <w:pPr>
        <w:rPr>
          <w:rFonts w:ascii="Open Sans" w:hAnsi="Open Sans" w:cs="Open Sans"/>
          <w:lang w:val="en-US"/>
        </w:rPr>
      </w:pPr>
    </w:p>
    <w:p w14:paraId="5A2FC6BB" w14:textId="77777777" w:rsidR="00332506" w:rsidRPr="004559EE" w:rsidRDefault="00332506" w:rsidP="00332506">
      <w:pPr>
        <w:rPr>
          <w:rFonts w:ascii="Quicksand" w:hAnsi="Quicksand" w:cs="Open Sans"/>
          <w:color w:val="22448A"/>
          <w:sz w:val="32"/>
          <w:szCs w:val="32"/>
          <w:lang w:val="fr-CA"/>
        </w:rPr>
      </w:pPr>
      <w:r w:rsidRPr="004559EE">
        <w:rPr>
          <w:rStyle w:val="Strong"/>
          <w:rFonts w:ascii="Quicksand" w:hAnsi="Quicksand" w:cs="Open Sans"/>
          <w:color w:val="22448A"/>
          <w:sz w:val="32"/>
          <w:szCs w:val="32"/>
          <w:lang w:val="fr-CA"/>
        </w:rPr>
        <w:t>Publications pour les chambres immobilières</w:t>
      </w:r>
    </w:p>
    <w:p w14:paraId="6128B9C3" w14:textId="77777777" w:rsidR="009A2685" w:rsidRPr="00676DD7" w:rsidRDefault="009A2685" w:rsidP="009A2685">
      <w:pPr>
        <w:rPr>
          <w:rFonts w:ascii="Open Sans" w:hAnsi="Open Sans" w:cs="Open Sans"/>
          <w:lang w:val="en-US"/>
        </w:rPr>
      </w:pPr>
    </w:p>
    <w:p w14:paraId="7C4780B7" w14:textId="77777777" w:rsidR="000817A6" w:rsidRPr="00676DD7" w:rsidRDefault="000817A6" w:rsidP="000817A6">
      <w:pPr>
        <w:rPr>
          <w:rFonts w:ascii="Open Sans" w:hAnsi="Open Sans" w:cs="Open Sans"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t>Publication A :</w:t>
      </w:r>
    </w:p>
    <w:p w14:paraId="19687E01" w14:textId="1C810208" w:rsidR="2E145E7C" w:rsidRPr="00676DD7" w:rsidRDefault="000817A6" w:rsidP="000817A6">
      <w:pPr>
        <w:rPr>
          <w:rFonts w:ascii="Open Sans" w:hAnsi="Open Sans" w:cs="Open Sans"/>
          <w:lang w:val="en-US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À titre d’information pour les #OntarioREALTORS : </w:t>
      </w:r>
      <w:proofErr w:type="spellStart"/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propertyline</w:t>
      </w:r>
      <w:r w:rsidRPr="00676DD7">
        <w:rPr>
          <w:rFonts w:ascii="Open Sans" w:hAnsi="Open Sans" w:cs="Open Sans"/>
          <w:color w:val="000000" w:themeColor="text1"/>
          <w:sz w:val="22"/>
          <w:szCs w:val="22"/>
          <w:vertAlign w:val="superscript"/>
          <w:lang w:val="fr-CA"/>
        </w:rPr>
        <w:t>MC</w:t>
      </w:r>
      <w:proofErr w:type="spellEnd"/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 de la SEFM permet d’accéder aux renseignements en temps réel sur les propriétés en Ontario. Apprenez-en davantage sur la façon dont les données sur les propriétés et les aperçus peuvent vous aider à suivre le rythme dans un marché concurrentiel : </w:t>
      </w:r>
      <w:hyperlink r:id="rId19" w:history="1">
        <w:r w:rsidRPr="00676DD7">
          <w:rPr>
            <w:rStyle w:val="Hyperlink"/>
            <w:rFonts w:ascii="Open Sans" w:hAnsi="Open Sans" w:cs="Open Sans"/>
            <w:color w:val="000000" w:themeColor="text1"/>
            <w:sz w:val="22"/>
            <w:szCs w:val="22"/>
            <w:lang w:val="fr-CA"/>
          </w:rPr>
          <w:t>https://bit.ly/3Ievu11</w:t>
        </w:r>
      </w:hyperlink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.</w:t>
      </w:r>
    </w:p>
    <w:p w14:paraId="445500EE" w14:textId="24C4912E" w:rsidR="79BDB372" w:rsidRPr="00676DD7" w:rsidRDefault="1A378F4A" w:rsidP="5D76CFD6">
      <w:pPr>
        <w:rPr>
          <w:rFonts w:ascii="Open Sans" w:hAnsi="Open Sans" w:cs="Open Sans"/>
          <w:lang w:val="en-US"/>
        </w:rPr>
      </w:pPr>
      <w:r w:rsidRPr="00676DD7">
        <w:rPr>
          <w:rFonts w:ascii="Open Sans" w:hAnsi="Open Sans" w:cs="Open Sans"/>
          <w:noProof/>
        </w:rPr>
        <w:drawing>
          <wp:inline distT="0" distB="0" distL="0" distR="0" wp14:anchorId="5263ADFC" wp14:editId="23D0A055">
            <wp:extent cx="2863347" cy="2863347"/>
            <wp:effectExtent l="0" t="0" r="0" b="0"/>
            <wp:docPr id="308809461" name="Picture 308809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809461" name="Picture 308809461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3347" cy="2863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BEBA7" w14:textId="77777777" w:rsidR="00055C51" w:rsidRPr="00676DD7" w:rsidRDefault="00055C51" w:rsidP="00055C51">
      <w:pPr>
        <w:rPr>
          <w:rFonts w:ascii="Open Sans" w:hAnsi="Open Sans" w:cs="Open Sans"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lastRenderedPageBreak/>
        <w:t>Publication B :</w:t>
      </w:r>
    </w:p>
    <w:p w14:paraId="6A564609" w14:textId="366C4700" w:rsidR="2E145E7C" w:rsidRPr="00676DD7" w:rsidRDefault="00055C51" w:rsidP="00055C51">
      <w:pPr>
        <w:rPr>
          <w:rFonts w:ascii="Open Sans" w:hAnsi="Open Sans" w:cs="Open Sans"/>
          <w:highlight w:val="yellow"/>
          <w:lang w:val="en-US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Le [insérer la date], [balise SEFM] sera ici à [Chambre immobilière] pour discuter des données d’évaluation, des outils et des ressources pédagogiques. À ne pas manquer : Inscrivez-vous à l’adresse [LIEN] pour obtenir des renseignements précieux sur la façon de faire prospérer votre entreprise avec des données intelligentes sur les propriétés.</w:t>
      </w:r>
    </w:p>
    <w:p w14:paraId="51608DFC" w14:textId="16A02FFB" w:rsidR="0AFF13EB" w:rsidRPr="00676DD7" w:rsidRDefault="0AFF13EB" w:rsidP="2E145E7C">
      <w:pPr>
        <w:rPr>
          <w:rFonts w:ascii="Open Sans" w:hAnsi="Open Sans" w:cs="Open Sans"/>
          <w:highlight w:val="yellow"/>
          <w:lang w:val="en-US"/>
        </w:rPr>
      </w:pPr>
      <w:r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25C4886F" wp14:editId="729045BF">
            <wp:extent cx="2924277" cy="2924277"/>
            <wp:effectExtent l="0" t="0" r="0" b="0"/>
            <wp:docPr id="1037510072" name="Picture 1037510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510072" name="Picture 1037510072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277" cy="2924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E85BB" w14:textId="77777777" w:rsidR="009A2685" w:rsidRPr="00676DD7" w:rsidRDefault="009A2685" w:rsidP="009A2685">
      <w:pPr>
        <w:rPr>
          <w:rFonts w:ascii="Open Sans" w:hAnsi="Open Sans" w:cs="Open Sans"/>
          <w:lang w:val="en-US"/>
        </w:rPr>
      </w:pPr>
    </w:p>
    <w:p w14:paraId="0953C99D" w14:textId="77777777" w:rsidR="00415E48" w:rsidRPr="00676DD7" w:rsidRDefault="00415E48" w:rsidP="00415E48">
      <w:pPr>
        <w:rPr>
          <w:rFonts w:ascii="Open Sans" w:hAnsi="Open Sans" w:cs="Open Sans"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t>Publication C :</w:t>
      </w:r>
    </w:p>
    <w:p w14:paraId="1FB75E5D" w14:textId="6E6A3791" w:rsidR="2E145E7C" w:rsidRPr="00676DD7" w:rsidRDefault="00415E48" w:rsidP="00415E48">
      <w:pPr>
        <w:rPr>
          <w:rFonts w:ascii="Open Sans" w:hAnsi="Open Sans" w:cs="Open Sans"/>
          <w:highlight w:val="yellow"/>
          <w:lang w:val="en-US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#OntarioREALTORS : [balise SEFM] offre actuellement des webinaires de formation personnalisés pour les professionnels de #ImmobilierOntario. Acquérez des connaissances précieuses sur la propriété pour rester compétitif dans votre domaine. Inscrivez-vous aujourd’hui, ici : </w:t>
      </w:r>
      <w:hyperlink r:id="rId22">
        <w:r w:rsidRPr="00676DD7">
          <w:rPr>
            <w:rStyle w:val="Hyperlink"/>
            <w:rFonts w:ascii="Open Sans" w:hAnsi="Open Sans" w:cs="Open Sans"/>
            <w:color w:val="000000" w:themeColor="text1"/>
            <w:sz w:val="22"/>
            <w:szCs w:val="22"/>
            <w:lang w:val="fr-CA"/>
          </w:rPr>
          <w:t>www.mpac.ca/fr/RealtorTraining</w:t>
        </w:r>
      </w:hyperlink>
      <w:r w:rsidRPr="00676DD7">
        <w:rPr>
          <w:rStyle w:val="Hyperlink"/>
          <w:rFonts w:ascii="Open Sans" w:hAnsi="Open Sans" w:cs="Open Sans"/>
          <w:color w:val="000000" w:themeColor="text1"/>
          <w:sz w:val="22"/>
          <w:szCs w:val="22"/>
          <w:lang w:val="fr-CA"/>
        </w:rPr>
        <w:t>.</w:t>
      </w:r>
    </w:p>
    <w:p w14:paraId="312BC112" w14:textId="311324C4" w:rsidR="661466A9" w:rsidRPr="00676DD7" w:rsidRDefault="661466A9" w:rsidP="2E145E7C">
      <w:pPr>
        <w:rPr>
          <w:rFonts w:ascii="Open Sans" w:hAnsi="Open Sans" w:cs="Open Sans"/>
        </w:rPr>
      </w:pPr>
      <w:r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1D260C41" wp14:editId="4205C62B">
            <wp:extent cx="2890190" cy="2890190"/>
            <wp:effectExtent l="0" t="0" r="5715" b="5715"/>
            <wp:docPr id="1354598977" name="Picture 13545989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598977" name="Picture 1354598977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0190" cy="289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EC272" w14:textId="77777777" w:rsidR="009A2685" w:rsidRPr="00676DD7" w:rsidRDefault="009A2685" w:rsidP="009A2685">
      <w:pPr>
        <w:rPr>
          <w:rFonts w:ascii="Open Sans" w:hAnsi="Open Sans" w:cs="Open Sans"/>
          <w:lang w:val="en-US"/>
        </w:rPr>
      </w:pPr>
    </w:p>
    <w:p w14:paraId="3A9E553A" w14:textId="77777777" w:rsidR="00DE6BFC" w:rsidRPr="00676DD7" w:rsidRDefault="00DE6BFC" w:rsidP="00DE6BFC">
      <w:pPr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lastRenderedPageBreak/>
        <w:t>Publication D :</w:t>
      </w:r>
    </w:p>
    <w:p w14:paraId="4702C5D0" w14:textId="67386FCE" w:rsidR="2E145E7C" w:rsidRPr="00676DD7" w:rsidRDefault="00DE6BFC" w:rsidP="00DE6BFC">
      <w:pPr>
        <w:rPr>
          <w:rFonts w:ascii="Open Sans" w:hAnsi="Open Sans" w:cs="Open Sans"/>
          <w:highlight w:val="yellow"/>
          <w:lang w:val="en-US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[Balise SEFM] organise des webinaires de formation spécialement conçus pour les professionnels de #ImmobilierOntario. Soyez à la pointe dans le domaine et profitez au maximum des produits de données de la SEFM personnalisés pour #OntarioREALTORS. Inscrivez-vous dès aujourd’hui! </w:t>
      </w:r>
    </w:p>
    <w:p w14:paraId="6A9980E0" w14:textId="0365309A" w:rsidR="0148F618" w:rsidRPr="00676DD7" w:rsidRDefault="0148F618" w:rsidP="2E145E7C">
      <w:pPr>
        <w:rPr>
          <w:rFonts w:ascii="Open Sans" w:hAnsi="Open Sans" w:cs="Open Sans"/>
          <w:highlight w:val="yellow"/>
          <w:lang w:val="en-US"/>
        </w:rPr>
      </w:pPr>
      <w:r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57F545CE" wp14:editId="7EA2AE4D">
            <wp:extent cx="2973992" cy="2973992"/>
            <wp:effectExtent l="0" t="0" r="0" b="0"/>
            <wp:docPr id="600824469" name="Picture 600824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824469" name="Picture 600824469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3992" cy="2973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D9C99" w14:textId="77777777" w:rsidR="009A2685" w:rsidRPr="00676DD7" w:rsidRDefault="009A2685" w:rsidP="009A2685">
      <w:pPr>
        <w:rPr>
          <w:rFonts w:ascii="Open Sans" w:hAnsi="Open Sans" w:cs="Open Sans"/>
          <w:lang w:val="en-US"/>
        </w:rPr>
      </w:pPr>
    </w:p>
    <w:p w14:paraId="334669D1" w14:textId="45DC8D56" w:rsidR="009A2685" w:rsidRPr="00676DD7" w:rsidRDefault="008D0FC7" w:rsidP="009A2685">
      <w:pPr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t xml:space="preserve">Publication E : </w:t>
      </w: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br/>
        <w:t xml:space="preserve">Professionnels #ImmobilierOntario : Vous souhaitez en savoir plus sur le fonctionnement de l’évaluation des propriétés et sur la façon de tirer le meilleur parti des rapports, des données et des aperçus de [balise SEFM]? Rejoignez un webinaire gratuit de formation à venir, personnalisé pour #OntarioREALTORS. Pour en savoir plus et vous inscrire : </w:t>
      </w:r>
      <w:hyperlink r:id="rId25">
        <w:r w:rsidRPr="00676DD7">
          <w:rPr>
            <w:rStyle w:val="Hyperlink"/>
            <w:rFonts w:ascii="Open Sans" w:hAnsi="Open Sans" w:cs="Open Sans"/>
            <w:color w:val="000000" w:themeColor="text1"/>
            <w:sz w:val="22"/>
            <w:szCs w:val="22"/>
            <w:lang w:val="fr-CA"/>
          </w:rPr>
          <w:t>www.mpac.ca/fr/RealtorTraining</w:t>
        </w:r>
      </w:hyperlink>
      <w:r w:rsidRPr="00676DD7">
        <w:rPr>
          <w:rStyle w:val="Hyperlink"/>
          <w:rFonts w:ascii="Open Sans" w:hAnsi="Open Sans" w:cs="Open Sans"/>
          <w:color w:val="000000" w:themeColor="text1"/>
          <w:sz w:val="22"/>
          <w:szCs w:val="22"/>
          <w:lang w:val="fr-CA"/>
        </w:rPr>
        <w:t>.</w:t>
      </w: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 </w:t>
      </w:r>
    </w:p>
    <w:p w14:paraId="7FC68F6C" w14:textId="77777777" w:rsidR="00286B2F" w:rsidRPr="00676DD7" w:rsidRDefault="60EC4825" w:rsidP="009A2685">
      <w:pPr>
        <w:rPr>
          <w:rFonts w:ascii="Open Sans" w:hAnsi="Open Sans" w:cs="Open Sans"/>
          <w:lang w:val="en-US"/>
        </w:rPr>
      </w:pPr>
      <w:r w:rsidRPr="00676DD7">
        <w:rPr>
          <w:rFonts w:ascii="Open Sans" w:hAnsi="Open Sans" w:cs="Open Sans"/>
          <w:noProof/>
          <w:color w:val="2B579A"/>
          <w:shd w:val="clear" w:color="auto" w:fill="E6E6E6"/>
        </w:rPr>
        <w:drawing>
          <wp:inline distT="0" distB="0" distL="0" distR="0" wp14:anchorId="02F8206C" wp14:editId="6E5CF151">
            <wp:extent cx="2843868" cy="2843868"/>
            <wp:effectExtent l="0" t="0" r="1270" b="1270"/>
            <wp:docPr id="1980290819" name="Picture 1980290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290819" name="Picture 1980290819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1053" cy="287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90CEF" w14:textId="55217755" w:rsidR="00676DD7" w:rsidRPr="00676DD7" w:rsidRDefault="00676DD7" w:rsidP="00676DD7">
      <w:pPr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b/>
          <w:bCs/>
          <w:color w:val="000000" w:themeColor="text1"/>
          <w:sz w:val="22"/>
          <w:szCs w:val="22"/>
          <w:lang w:val="fr-CA"/>
        </w:rPr>
        <w:lastRenderedPageBreak/>
        <w:t>Publication F :</w:t>
      </w:r>
    </w:p>
    <w:p w14:paraId="4D420B29" w14:textId="77777777" w:rsidR="00676DD7" w:rsidRPr="00676DD7" w:rsidRDefault="00676DD7" w:rsidP="00676DD7">
      <w:pPr>
        <w:rPr>
          <w:rFonts w:ascii="Open Sans" w:hAnsi="Open Sans" w:cs="Open Sans"/>
          <w:color w:val="000000" w:themeColor="text1"/>
          <w:sz w:val="22"/>
          <w:szCs w:val="22"/>
          <w:lang w:val="fr-CA"/>
        </w:rPr>
      </w:pPr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 xml:space="preserve">Vous travaillez avec des clients qui achètent leur première maison? Orientez-les vers le Coin des propriétaires accédants de [balise SEFM] à l’adresse </w:t>
      </w:r>
      <w:hyperlink r:id="rId27" w:history="1">
        <w:r w:rsidRPr="00676DD7">
          <w:rPr>
            <w:rStyle w:val="Hyperlink"/>
            <w:rFonts w:ascii="Open Sans" w:hAnsi="Open Sans" w:cs="Open Sans"/>
            <w:color w:val="000000" w:themeColor="text1"/>
            <w:sz w:val="22"/>
            <w:szCs w:val="22"/>
            <w:lang w:val="fr-CA"/>
          </w:rPr>
          <w:t>www.mpac.ca/fr/NewHomeowners</w:t>
        </w:r>
      </w:hyperlink>
      <w:r w:rsidRPr="00676DD7">
        <w:rPr>
          <w:rFonts w:ascii="Open Sans" w:hAnsi="Open Sans" w:cs="Open Sans"/>
          <w:color w:val="000000" w:themeColor="text1"/>
          <w:sz w:val="22"/>
          <w:szCs w:val="22"/>
          <w:lang w:val="fr-CA"/>
        </w:rPr>
        <w:t>. Il s’agit d’une mine d’information sur le Système d’évaluation et d’imposition foncière de l’Ontario.  Vos clients vous remercieront de les orienter dans la bonne direction! </w:t>
      </w:r>
    </w:p>
    <w:p w14:paraId="0699DC00" w14:textId="6CEB093E" w:rsidR="1347EA72" w:rsidRPr="00676DD7" w:rsidRDefault="1347EA72" w:rsidP="2E145E7C">
      <w:pPr>
        <w:rPr>
          <w:rFonts w:ascii="Open Sans" w:hAnsi="Open Sans" w:cs="Open Sans"/>
        </w:rPr>
      </w:pPr>
    </w:p>
    <w:p w14:paraId="34F0B6C9" w14:textId="4EC712D8" w:rsidR="009A2685" w:rsidRPr="00676DD7" w:rsidRDefault="3F7458B0" w:rsidP="7A4B9AF8">
      <w:pPr>
        <w:rPr>
          <w:rFonts w:ascii="Open Sans" w:hAnsi="Open Sans" w:cs="Open Sans"/>
          <w:b/>
          <w:bCs/>
          <w:lang w:val="en-US"/>
        </w:rPr>
      </w:pPr>
      <w:r w:rsidRPr="00676DD7">
        <w:rPr>
          <w:rFonts w:ascii="Open Sans" w:hAnsi="Open Sans" w:cs="Open Sans"/>
          <w:noProof/>
        </w:rPr>
        <w:drawing>
          <wp:inline distT="0" distB="0" distL="0" distR="0" wp14:anchorId="657AF36D" wp14:editId="1ACE1088">
            <wp:extent cx="3076068" cy="3076068"/>
            <wp:effectExtent l="0" t="0" r="0" b="0"/>
            <wp:docPr id="153741943" name="Picture 1537419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41943" name="Picture 153741943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068" cy="3076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C384B" w14:textId="77777777" w:rsidR="00AB75CD" w:rsidRPr="00676DD7" w:rsidRDefault="00AB75CD" w:rsidP="00381651">
      <w:pPr>
        <w:rPr>
          <w:rFonts w:ascii="Open Sans" w:hAnsi="Open Sans" w:cs="Open Sans"/>
        </w:rPr>
      </w:pPr>
    </w:p>
    <w:sectPr w:rsidR="00AB75CD" w:rsidRPr="00676DD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5464D6" w14:textId="77777777" w:rsidR="00AB0FAC" w:rsidRDefault="00AB0FAC" w:rsidP="00676DD7">
      <w:r>
        <w:separator/>
      </w:r>
    </w:p>
  </w:endnote>
  <w:endnote w:type="continuationSeparator" w:id="0">
    <w:p w14:paraId="6964122B" w14:textId="77777777" w:rsidR="00AB0FAC" w:rsidRDefault="00AB0FAC" w:rsidP="00676D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Quicksand">
    <w:panose1 w:val="020B0604020202020204"/>
    <w:charset w:val="00"/>
    <w:family w:val="auto"/>
    <w:pitch w:val="variable"/>
    <w:sig w:usb0="A00000FF" w:usb1="4000205B" w:usb2="00000000" w:usb3="00000000" w:csb0="00000193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4A4C9" w14:textId="77777777" w:rsidR="00AB0FAC" w:rsidRDefault="00AB0FAC" w:rsidP="00676DD7">
      <w:r>
        <w:separator/>
      </w:r>
    </w:p>
  </w:footnote>
  <w:footnote w:type="continuationSeparator" w:id="0">
    <w:p w14:paraId="40D435B0" w14:textId="77777777" w:rsidR="00AB0FAC" w:rsidRDefault="00AB0FAC" w:rsidP="00676D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566B8E"/>
    <w:multiLevelType w:val="hybridMultilevel"/>
    <w:tmpl w:val="E98882A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0DE765D"/>
    <w:multiLevelType w:val="multilevel"/>
    <w:tmpl w:val="4E3E2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5B7842A1"/>
    <w:multiLevelType w:val="hybridMultilevel"/>
    <w:tmpl w:val="E86E67C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25128036">
    <w:abstractNumId w:val="1"/>
  </w:num>
  <w:num w:numId="2" w16cid:durableId="1480070684">
    <w:abstractNumId w:val="2"/>
  </w:num>
  <w:num w:numId="3" w16cid:durableId="1658534809">
    <w:abstractNumId w:val="0"/>
  </w:num>
  <w:num w:numId="4" w16cid:durableId="1534232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465D"/>
    <w:rsid w:val="00010912"/>
    <w:rsid w:val="00055C51"/>
    <w:rsid w:val="000817A6"/>
    <w:rsid w:val="000F57A4"/>
    <w:rsid w:val="00100F51"/>
    <w:rsid w:val="00115FC1"/>
    <w:rsid w:val="0013044D"/>
    <w:rsid w:val="00130485"/>
    <w:rsid w:val="00143CCF"/>
    <w:rsid w:val="001463D4"/>
    <w:rsid w:val="0014725F"/>
    <w:rsid w:val="00170675"/>
    <w:rsid w:val="0017678A"/>
    <w:rsid w:val="00190F4C"/>
    <w:rsid w:val="0019459B"/>
    <w:rsid w:val="001C66BC"/>
    <w:rsid w:val="001D5C0D"/>
    <w:rsid w:val="001E27BC"/>
    <w:rsid w:val="002038E0"/>
    <w:rsid w:val="00235724"/>
    <w:rsid w:val="002523EB"/>
    <w:rsid w:val="00266F77"/>
    <w:rsid w:val="00277135"/>
    <w:rsid w:val="00280EC7"/>
    <w:rsid w:val="00286B2F"/>
    <w:rsid w:val="002B7831"/>
    <w:rsid w:val="002C32C3"/>
    <w:rsid w:val="002C384B"/>
    <w:rsid w:val="002D31FE"/>
    <w:rsid w:val="002E1DC1"/>
    <w:rsid w:val="002E2E8C"/>
    <w:rsid w:val="002F188C"/>
    <w:rsid w:val="002F4725"/>
    <w:rsid w:val="002F5158"/>
    <w:rsid w:val="002F77E9"/>
    <w:rsid w:val="00312737"/>
    <w:rsid w:val="00313A7D"/>
    <w:rsid w:val="00313B2B"/>
    <w:rsid w:val="003238BD"/>
    <w:rsid w:val="00332506"/>
    <w:rsid w:val="00340991"/>
    <w:rsid w:val="003516F2"/>
    <w:rsid w:val="003621C9"/>
    <w:rsid w:val="00365351"/>
    <w:rsid w:val="00366E38"/>
    <w:rsid w:val="00381651"/>
    <w:rsid w:val="00381BF6"/>
    <w:rsid w:val="00394390"/>
    <w:rsid w:val="003A1571"/>
    <w:rsid w:val="003B2680"/>
    <w:rsid w:val="003C49BB"/>
    <w:rsid w:val="003D6BBC"/>
    <w:rsid w:val="003E3C9B"/>
    <w:rsid w:val="003E6171"/>
    <w:rsid w:val="004146BB"/>
    <w:rsid w:val="0041574E"/>
    <w:rsid w:val="00415E48"/>
    <w:rsid w:val="004514EA"/>
    <w:rsid w:val="004559EE"/>
    <w:rsid w:val="00463623"/>
    <w:rsid w:val="004A1EF7"/>
    <w:rsid w:val="004B1E6F"/>
    <w:rsid w:val="004C30DF"/>
    <w:rsid w:val="004D533E"/>
    <w:rsid w:val="004F2CC9"/>
    <w:rsid w:val="004F34D9"/>
    <w:rsid w:val="005179E2"/>
    <w:rsid w:val="00520DCD"/>
    <w:rsid w:val="00523C2E"/>
    <w:rsid w:val="00542DC0"/>
    <w:rsid w:val="005477BB"/>
    <w:rsid w:val="00552A60"/>
    <w:rsid w:val="00565ED9"/>
    <w:rsid w:val="00580589"/>
    <w:rsid w:val="00581105"/>
    <w:rsid w:val="005B4336"/>
    <w:rsid w:val="005B68A7"/>
    <w:rsid w:val="005D5675"/>
    <w:rsid w:val="005F6238"/>
    <w:rsid w:val="00601A3F"/>
    <w:rsid w:val="00620789"/>
    <w:rsid w:val="0064327B"/>
    <w:rsid w:val="00643337"/>
    <w:rsid w:val="00676DD7"/>
    <w:rsid w:val="00686B0C"/>
    <w:rsid w:val="0069443E"/>
    <w:rsid w:val="006B2033"/>
    <w:rsid w:val="006B290B"/>
    <w:rsid w:val="006D76DB"/>
    <w:rsid w:val="006E1BED"/>
    <w:rsid w:val="006E52E6"/>
    <w:rsid w:val="006E576B"/>
    <w:rsid w:val="006F0B27"/>
    <w:rsid w:val="006F772B"/>
    <w:rsid w:val="00700AF1"/>
    <w:rsid w:val="00711353"/>
    <w:rsid w:val="00722B8F"/>
    <w:rsid w:val="0074465D"/>
    <w:rsid w:val="007554B2"/>
    <w:rsid w:val="007609EF"/>
    <w:rsid w:val="00761DF2"/>
    <w:rsid w:val="007A62EF"/>
    <w:rsid w:val="007C649B"/>
    <w:rsid w:val="007E518F"/>
    <w:rsid w:val="0081395D"/>
    <w:rsid w:val="00817059"/>
    <w:rsid w:val="0081738C"/>
    <w:rsid w:val="00831DAC"/>
    <w:rsid w:val="00834A15"/>
    <w:rsid w:val="00854FA8"/>
    <w:rsid w:val="00861CD3"/>
    <w:rsid w:val="00885A74"/>
    <w:rsid w:val="00895FCC"/>
    <w:rsid w:val="008C00B5"/>
    <w:rsid w:val="008D04A0"/>
    <w:rsid w:val="008D0FC7"/>
    <w:rsid w:val="008F6420"/>
    <w:rsid w:val="00900938"/>
    <w:rsid w:val="00922F7A"/>
    <w:rsid w:val="0097446B"/>
    <w:rsid w:val="00975323"/>
    <w:rsid w:val="00996B1A"/>
    <w:rsid w:val="009A2685"/>
    <w:rsid w:val="009A2AA6"/>
    <w:rsid w:val="009A4332"/>
    <w:rsid w:val="009A63F3"/>
    <w:rsid w:val="009F6ABF"/>
    <w:rsid w:val="00A00236"/>
    <w:rsid w:val="00A252CC"/>
    <w:rsid w:val="00A56F2B"/>
    <w:rsid w:val="00A75178"/>
    <w:rsid w:val="00A772E0"/>
    <w:rsid w:val="00A80F1B"/>
    <w:rsid w:val="00A865B4"/>
    <w:rsid w:val="00AB0FAC"/>
    <w:rsid w:val="00AB75CD"/>
    <w:rsid w:val="00AD3415"/>
    <w:rsid w:val="00AE51AF"/>
    <w:rsid w:val="00B12878"/>
    <w:rsid w:val="00B1478B"/>
    <w:rsid w:val="00B364B6"/>
    <w:rsid w:val="00B44328"/>
    <w:rsid w:val="00B51E27"/>
    <w:rsid w:val="00B66894"/>
    <w:rsid w:val="00B75D26"/>
    <w:rsid w:val="00BF6624"/>
    <w:rsid w:val="00C13187"/>
    <w:rsid w:val="00C40B9F"/>
    <w:rsid w:val="00C41605"/>
    <w:rsid w:val="00C51045"/>
    <w:rsid w:val="00C525EE"/>
    <w:rsid w:val="00C52AA7"/>
    <w:rsid w:val="00C57E63"/>
    <w:rsid w:val="00C60095"/>
    <w:rsid w:val="00C62BFE"/>
    <w:rsid w:val="00C71D59"/>
    <w:rsid w:val="00C74139"/>
    <w:rsid w:val="00C74EE7"/>
    <w:rsid w:val="00CA00C7"/>
    <w:rsid w:val="00CA0587"/>
    <w:rsid w:val="00CC38EB"/>
    <w:rsid w:val="00CD20AC"/>
    <w:rsid w:val="00CD3613"/>
    <w:rsid w:val="00CE380D"/>
    <w:rsid w:val="00CF3BB6"/>
    <w:rsid w:val="00CF4CD3"/>
    <w:rsid w:val="00D21B3F"/>
    <w:rsid w:val="00D317DE"/>
    <w:rsid w:val="00D374F9"/>
    <w:rsid w:val="00D442D4"/>
    <w:rsid w:val="00D477F8"/>
    <w:rsid w:val="00D52231"/>
    <w:rsid w:val="00D608AB"/>
    <w:rsid w:val="00D7683A"/>
    <w:rsid w:val="00D817FB"/>
    <w:rsid w:val="00D902F2"/>
    <w:rsid w:val="00D96068"/>
    <w:rsid w:val="00DC7A30"/>
    <w:rsid w:val="00DE6BFC"/>
    <w:rsid w:val="00E16905"/>
    <w:rsid w:val="00E3253E"/>
    <w:rsid w:val="00E35576"/>
    <w:rsid w:val="00E51F3B"/>
    <w:rsid w:val="00E777D3"/>
    <w:rsid w:val="00E8710E"/>
    <w:rsid w:val="00E877BE"/>
    <w:rsid w:val="00EA7F2A"/>
    <w:rsid w:val="00EB59D0"/>
    <w:rsid w:val="00ED114F"/>
    <w:rsid w:val="00ED6714"/>
    <w:rsid w:val="00EE16A2"/>
    <w:rsid w:val="00EF11CD"/>
    <w:rsid w:val="00F10FDF"/>
    <w:rsid w:val="00F310E6"/>
    <w:rsid w:val="00F338DA"/>
    <w:rsid w:val="00F428CF"/>
    <w:rsid w:val="00F64EAD"/>
    <w:rsid w:val="00F71753"/>
    <w:rsid w:val="00F7175F"/>
    <w:rsid w:val="00F83871"/>
    <w:rsid w:val="00F95258"/>
    <w:rsid w:val="00FA5C5A"/>
    <w:rsid w:val="00FD696D"/>
    <w:rsid w:val="00FF0991"/>
    <w:rsid w:val="00FF4636"/>
    <w:rsid w:val="01030C42"/>
    <w:rsid w:val="0148F618"/>
    <w:rsid w:val="019C68AB"/>
    <w:rsid w:val="01ADCD0D"/>
    <w:rsid w:val="01C1A05E"/>
    <w:rsid w:val="0273CBA2"/>
    <w:rsid w:val="04254DA5"/>
    <w:rsid w:val="0548222D"/>
    <w:rsid w:val="06444075"/>
    <w:rsid w:val="071EDCC2"/>
    <w:rsid w:val="0730885D"/>
    <w:rsid w:val="073253FC"/>
    <w:rsid w:val="07DB636E"/>
    <w:rsid w:val="09C6AFD2"/>
    <w:rsid w:val="09E4E465"/>
    <w:rsid w:val="0ABA3C9E"/>
    <w:rsid w:val="0AC4E126"/>
    <w:rsid w:val="0AF4C975"/>
    <w:rsid w:val="0AFF13EB"/>
    <w:rsid w:val="0BB6DE77"/>
    <w:rsid w:val="0BE2C97B"/>
    <w:rsid w:val="0C0CB3D6"/>
    <w:rsid w:val="0DADC6F1"/>
    <w:rsid w:val="0E29CC41"/>
    <w:rsid w:val="0EE9443A"/>
    <w:rsid w:val="0F44BD9C"/>
    <w:rsid w:val="10107275"/>
    <w:rsid w:val="11003203"/>
    <w:rsid w:val="11915AB2"/>
    <w:rsid w:val="1295BC71"/>
    <w:rsid w:val="134466CB"/>
    <w:rsid w:val="1347EA72"/>
    <w:rsid w:val="13688E0B"/>
    <w:rsid w:val="1376C25D"/>
    <w:rsid w:val="13DEC4D9"/>
    <w:rsid w:val="14154674"/>
    <w:rsid w:val="14FD9426"/>
    <w:rsid w:val="152F3462"/>
    <w:rsid w:val="153799BA"/>
    <w:rsid w:val="15FA1E74"/>
    <w:rsid w:val="17433E47"/>
    <w:rsid w:val="174A74CE"/>
    <w:rsid w:val="17CEB15A"/>
    <w:rsid w:val="17D69FC2"/>
    <w:rsid w:val="17E9607F"/>
    <w:rsid w:val="17F83396"/>
    <w:rsid w:val="17FC2EFE"/>
    <w:rsid w:val="1856040E"/>
    <w:rsid w:val="189403A8"/>
    <w:rsid w:val="19126C10"/>
    <w:rsid w:val="1A378F4A"/>
    <w:rsid w:val="1A96DD8F"/>
    <w:rsid w:val="1B310171"/>
    <w:rsid w:val="1B7CB645"/>
    <w:rsid w:val="1BC7F93A"/>
    <w:rsid w:val="1D2C7E3A"/>
    <w:rsid w:val="1DE16586"/>
    <w:rsid w:val="1E1E1664"/>
    <w:rsid w:val="1E76BC64"/>
    <w:rsid w:val="1ED62CA3"/>
    <w:rsid w:val="1F1A29CE"/>
    <w:rsid w:val="1F3C5EF1"/>
    <w:rsid w:val="1FF49DF5"/>
    <w:rsid w:val="210D728D"/>
    <w:rsid w:val="21A886D7"/>
    <w:rsid w:val="21FF192B"/>
    <w:rsid w:val="223C74AD"/>
    <w:rsid w:val="2351F088"/>
    <w:rsid w:val="241043C5"/>
    <w:rsid w:val="24A9E782"/>
    <w:rsid w:val="253BF855"/>
    <w:rsid w:val="25D6F0ED"/>
    <w:rsid w:val="25E00E82"/>
    <w:rsid w:val="2878D2C7"/>
    <w:rsid w:val="2A0CB8BA"/>
    <w:rsid w:val="2A5CCD13"/>
    <w:rsid w:val="2A712A62"/>
    <w:rsid w:val="2B457100"/>
    <w:rsid w:val="2B74EC52"/>
    <w:rsid w:val="2C963D3D"/>
    <w:rsid w:val="2DFBA69D"/>
    <w:rsid w:val="2E145E7C"/>
    <w:rsid w:val="2E311009"/>
    <w:rsid w:val="2EEEC00D"/>
    <w:rsid w:val="2F2766E1"/>
    <w:rsid w:val="2FBCFEBC"/>
    <w:rsid w:val="31949B1D"/>
    <w:rsid w:val="31C89A5A"/>
    <w:rsid w:val="31D02787"/>
    <w:rsid w:val="32147AD5"/>
    <w:rsid w:val="323F354F"/>
    <w:rsid w:val="32C7F5A6"/>
    <w:rsid w:val="331FF928"/>
    <w:rsid w:val="34C3ECC7"/>
    <w:rsid w:val="36021065"/>
    <w:rsid w:val="363F1543"/>
    <w:rsid w:val="36553F56"/>
    <w:rsid w:val="368D9787"/>
    <w:rsid w:val="369BAA09"/>
    <w:rsid w:val="3718729E"/>
    <w:rsid w:val="3733F2E1"/>
    <w:rsid w:val="375AECE2"/>
    <w:rsid w:val="38A1AEB2"/>
    <w:rsid w:val="38F77082"/>
    <w:rsid w:val="3923DC90"/>
    <w:rsid w:val="39383C11"/>
    <w:rsid w:val="39F14C38"/>
    <w:rsid w:val="3A2ABA2F"/>
    <w:rsid w:val="3A3C7716"/>
    <w:rsid w:val="3C5E9313"/>
    <w:rsid w:val="3C8F6579"/>
    <w:rsid w:val="3CADF42F"/>
    <w:rsid w:val="3CF7CAE1"/>
    <w:rsid w:val="3D25B677"/>
    <w:rsid w:val="3D28ECFA"/>
    <w:rsid w:val="3D48576F"/>
    <w:rsid w:val="3E61CD50"/>
    <w:rsid w:val="3F7458B0"/>
    <w:rsid w:val="3FE021BD"/>
    <w:rsid w:val="40608DBC"/>
    <w:rsid w:val="4060B67D"/>
    <w:rsid w:val="40B2942C"/>
    <w:rsid w:val="417BDB78"/>
    <w:rsid w:val="42995CA0"/>
    <w:rsid w:val="42A5C803"/>
    <w:rsid w:val="42CF0B2D"/>
    <w:rsid w:val="42D8F325"/>
    <w:rsid w:val="45B205D6"/>
    <w:rsid w:val="45B4D974"/>
    <w:rsid w:val="45EAF836"/>
    <w:rsid w:val="467D2B0A"/>
    <w:rsid w:val="4720F289"/>
    <w:rsid w:val="475889DB"/>
    <w:rsid w:val="4A84B362"/>
    <w:rsid w:val="4B430BCE"/>
    <w:rsid w:val="4BFDAA4F"/>
    <w:rsid w:val="4D55DEFA"/>
    <w:rsid w:val="4D769159"/>
    <w:rsid w:val="4D9807E8"/>
    <w:rsid w:val="4DB474B7"/>
    <w:rsid w:val="4DFA1031"/>
    <w:rsid w:val="4EAFBD0F"/>
    <w:rsid w:val="4F3DCE7D"/>
    <w:rsid w:val="4F4C9D64"/>
    <w:rsid w:val="4F7A002E"/>
    <w:rsid w:val="4F9BC605"/>
    <w:rsid w:val="4FB57BBB"/>
    <w:rsid w:val="4FE1E1C5"/>
    <w:rsid w:val="5085EC00"/>
    <w:rsid w:val="51514C1C"/>
    <w:rsid w:val="526C7CEB"/>
    <w:rsid w:val="5341887B"/>
    <w:rsid w:val="53D9FCD3"/>
    <w:rsid w:val="541C3842"/>
    <w:rsid w:val="543FE31B"/>
    <w:rsid w:val="55EF76AD"/>
    <w:rsid w:val="569133B4"/>
    <w:rsid w:val="585B17A8"/>
    <w:rsid w:val="589201B2"/>
    <w:rsid w:val="5AF22EAA"/>
    <w:rsid w:val="5CD62C77"/>
    <w:rsid w:val="5D76CFD6"/>
    <w:rsid w:val="5D9DC090"/>
    <w:rsid w:val="5DAC11C1"/>
    <w:rsid w:val="5DF36800"/>
    <w:rsid w:val="5E008FB1"/>
    <w:rsid w:val="5E3E47B8"/>
    <w:rsid w:val="5E464AC3"/>
    <w:rsid w:val="5E8239CE"/>
    <w:rsid w:val="5F4FF821"/>
    <w:rsid w:val="5F73F6AB"/>
    <w:rsid w:val="5FD0A254"/>
    <w:rsid w:val="5FE4A4AC"/>
    <w:rsid w:val="5FE73771"/>
    <w:rsid w:val="5FFA824F"/>
    <w:rsid w:val="6063A31B"/>
    <w:rsid w:val="606E0E97"/>
    <w:rsid w:val="60EC4825"/>
    <w:rsid w:val="61A4AC0D"/>
    <w:rsid w:val="629671A6"/>
    <w:rsid w:val="62D32932"/>
    <w:rsid w:val="62DA36EF"/>
    <w:rsid w:val="6303F20C"/>
    <w:rsid w:val="633A29B8"/>
    <w:rsid w:val="637FF355"/>
    <w:rsid w:val="65A61148"/>
    <w:rsid w:val="65B9F040"/>
    <w:rsid w:val="65C2447E"/>
    <w:rsid w:val="661466A9"/>
    <w:rsid w:val="66B37FE2"/>
    <w:rsid w:val="68410E35"/>
    <w:rsid w:val="691F63BA"/>
    <w:rsid w:val="69C7FB6D"/>
    <w:rsid w:val="69CAE3CC"/>
    <w:rsid w:val="69EC0400"/>
    <w:rsid w:val="6AEACBD2"/>
    <w:rsid w:val="6BA2A4E9"/>
    <w:rsid w:val="6C1552CC"/>
    <w:rsid w:val="6C1732C4"/>
    <w:rsid w:val="6C7E708D"/>
    <w:rsid w:val="6D506379"/>
    <w:rsid w:val="6D84BD23"/>
    <w:rsid w:val="6E80AC53"/>
    <w:rsid w:val="6F030297"/>
    <w:rsid w:val="6F2E48F2"/>
    <w:rsid w:val="7046D596"/>
    <w:rsid w:val="704B9226"/>
    <w:rsid w:val="706BA040"/>
    <w:rsid w:val="70E855DC"/>
    <w:rsid w:val="71563A91"/>
    <w:rsid w:val="7233CCDD"/>
    <w:rsid w:val="723A993A"/>
    <w:rsid w:val="725A7797"/>
    <w:rsid w:val="738328EE"/>
    <w:rsid w:val="7414F260"/>
    <w:rsid w:val="7477490B"/>
    <w:rsid w:val="75662B35"/>
    <w:rsid w:val="7667D314"/>
    <w:rsid w:val="77ED2D0D"/>
    <w:rsid w:val="7828781C"/>
    <w:rsid w:val="783CDBD9"/>
    <w:rsid w:val="786C15B8"/>
    <w:rsid w:val="7900CD0E"/>
    <w:rsid w:val="79AFDA5E"/>
    <w:rsid w:val="79BDB372"/>
    <w:rsid w:val="79F138FC"/>
    <w:rsid w:val="7A4B9AF8"/>
    <w:rsid w:val="7B9FBC11"/>
    <w:rsid w:val="7C6F166C"/>
    <w:rsid w:val="7C8609AA"/>
    <w:rsid w:val="7EFD9725"/>
    <w:rsid w:val="7F65E9D7"/>
    <w:rsid w:val="7FDDD908"/>
    <w:rsid w:val="7FE941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3FF2CA"/>
  <w15:chartTrackingRefBased/>
  <w15:docId w15:val="{1C6D985D-6EE0-534B-90C8-283892325D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0236"/>
  </w:style>
  <w:style w:type="paragraph" w:styleId="Heading1">
    <w:name w:val="heading 1"/>
    <w:basedOn w:val="Normal"/>
    <w:next w:val="Normal"/>
    <w:link w:val="Heading1Char"/>
    <w:uiPriority w:val="9"/>
    <w:qFormat/>
    <w:rsid w:val="00C74EE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310E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74465D"/>
    <w:pPr>
      <w:spacing w:before="100" w:beforeAutospacing="1" w:after="100" w:afterAutospacing="1"/>
    </w:pPr>
    <w:rPr>
      <w:rFonts w:ascii="Aptos" w:hAnsi="Aptos" w:cs="Aptos"/>
      <w:kern w:val="0"/>
      <w:lang w:val="en-US"/>
      <w14:ligatures w14:val="none"/>
    </w:rPr>
  </w:style>
  <w:style w:type="character" w:styleId="Strong">
    <w:name w:val="Strong"/>
    <w:basedOn w:val="DefaultParagraphFont"/>
    <w:uiPriority w:val="22"/>
    <w:qFormat/>
    <w:rsid w:val="0074465D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C74EE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6E52E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E52E6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19459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normaltextrun">
    <w:name w:val="normaltextrun"/>
    <w:basedOn w:val="DefaultParagraphFont"/>
    <w:rsid w:val="0019459B"/>
  </w:style>
  <w:style w:type="character" w:customStyle="1" w:styleId="eop">
    <w:name w:val="eop"/>
    <w:basedOn w:val="DefaultParagraphFont"/>
    <w:rsid w:val="0019459B"/>
  </w:style>
  <w:style w:type="paragraph" w:styleId="ListParagraph">
    <w:name w:val="List Paragraph"/>
    <w:basedOn w:val="Normal"/>
    <w:uiPriority w:val="34"/>
    <w:qFormat/>
    <w:rsid w:val="00E16905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6B290B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668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6689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6689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6689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66894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23C2E"/>
  </w:style>
  <w:style w:type="character" w:customStyle="1" w:styleId="Heading3Char">
    <w:name w:val="Heading 3 Char"/>
    <w:basedOn w:val="DefaultParagraphFont"/>
    <w:link w:val="Heading3"/>
    <w:uiPriority w:val="9"/>
    <w:semiHidden/>
    <w:rsid w:val="00F310E6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table" w:styleId="TableGrid">
    <w:name w:val="Table Grid"/>
    <w:basedOn w:val="TableNormal"/>
    <w:uiPriority w:val="39"/>
    <w:rsid w:val="006E57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76DD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76DD7"/>
  </w:style>
  <w:style w:type="paragraph" w:styleId="Footer">
    <w:name w:val="footer"/>
    <w:basedOn w:val="Normal"/>
    <w:link w:val="FooterChar"/>
    <w:uiPriority w:val="99"/>
    <w:unhideWhenUsed/>
    <w:rsid w:val="00676DD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76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07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5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87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0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05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01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63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65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73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99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01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646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94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28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73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0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19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6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01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97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8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4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90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0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19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732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771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75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29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5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39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439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87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66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77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8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9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28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07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5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30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1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01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78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7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58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40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82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611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0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879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38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85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051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57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ettings" Target="settings.xml"/><Relationship Id="rId12" Type="http://schemas.openxmlformats.org/officeDocument/2006/relationships/hyperlink" Target="http://www.mpac.ca/fr" TargetMode="External"/><Relationship Id="rId17" Type="http://schemas.openxmlformats.org/officeDocument/2006/relationships/hyperlink" Target="http://www.mpac.ca/fr/facts" TargetMode="External"/><Relationship Id="rId25" Type="http://schemas.openxmlformats.org/officeDocument/2006/relationships/hyperlink" Target="http://www.mpac.ca/fr/RealtorTraining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9.png"/><Relationship Id="rId5" Type="http://schemas.openxmlformats.org/officeDocument/2006/relationships/numbering" Target="numbering.xml"/><Relationship Id="rId15" Type="http://schemas.openxmlformats.org/officeDocument/2006/relationships/hyperlink" Target="http://www.mpac.ca/fr/ValueMatters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1.png"/><Relationship Id="rId10" Type="http://schemas.openxmlformats.org/officeDocument/2006/relationships/endnotes" Target="endnotes.xml"/><Relationship Id="rId19" Type="http://schemas.openxmlformats.org/officeDocument/2006/relationships/hyperlink" Target="https://bit.ly/3Ievu11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://www.mpac.ca/fr/RealtorTraining" TargetMode="External"/><Relationship Id="rId27" Type="http://schemas.openxmlformats.org/officeDocument/2006/relationships/hyperlink" Target="http://www.mpac.ca/fr/NewHomeowners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36846e8-656b-4707-8743-ecb8c3957a46">
      <Terms xmlns="http://schemas.microsoft.com/office/infopath/2007/PartnerControls"/>
    </lcf76f155ced4ddcb4097134ff3c332f>
    <TaxCatchAll xmlns="8612a84e-4f35-412f-8694-b46c8fbcfc2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C2C063C12237478C325273F9066737" ma:contentTypeVersion="19" ma:contentTypeDescription="Create a new document." ma:contentTypeScope="" ma:versionID="b29f1518296ae15de7c1046ef2a3f1e5">
  <xsd:schema xmlns:xsd="http://www.w3.org/2001/XMLSchema" xmlns:xs="http://www.w3.org/2001/XMLSchema" xmlns:p="http://schemas.microsoft.com/office/2006/metadata/properties" xmlns:ns2="e36846e8-656b-4707-8743-ecb8c3957a46" xmlns:ns3="8612a84e-4f35-412f-8694-b46c8fbcfc28" targetNamespace="http://schemas.microsoft.com/office/2006/metadata/properties" ma:root="true" ma:fieldsID="4623264aed7f9bff47e1de527956b472" ns2:_="" ns3:_="">
    <xsd:import namespace="e36846e8-656b-4707-8743-ecb8c3957a46"/>
    <xsd:import namespace="8612a84e-4f35-412f-8694-b46c8fbcfc2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6846e8-656b-4707-8743-ecb8c3957a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13f43176-8512-4896-9c1b-a9e4282cef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12a84e-4f35-412f-8694-b46c8fbcfc2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f3a92597-f6ef-4c24-a05f-a283fe826728}" ma:internalName="TaxCatchAll" ma:showField="CatchAllData" ma:web="8612a84e-4f35-412f-8694-b46c8fbcfc2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627CE87-D297-484E-8DEB-64A821CA5F20}">
  <ds:schemaRefs>
    <ds:schemaRef ds:uri="http://schemas.microsoft.com/office/2006/metadata/properties"/>
    <ds:schemaRef ds:uri="http://schemas.microsoft.com/office/infopath/2007/PartnerControls"/>
    <ds:schemaRef ds:uri="e36846e8-656b-4707-8743-ecb8c3957a46"/>
    <ds:schemaRef ds:uri="8612a84e-4f35-412f-8694-b46c8fbcfc28"/>
  </ds:schemaRefs>
</ds:datastoreItem>
</file>

<file path=customXml/itemProps2.xml><?xml version="1.0" encoding="utf-8"?>
<ds:datastoreItem xmlns:ds="http://schemas.openxmlformats.org/officeDocument/2006/customXml" ds:itemID="{A3BAEF27-CDEF-47AE-B5EE-483AF3EE17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36846e8-656b-4707-8743-ecb8c3957a46"/>
    <ds:schemaRef ds:uri="8612a84e-4f35-412f-8694-b46c8fbcfc2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1E383AB-B684-4AD8-AEB7-AF394151072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FA87395-2C3C-D748-AF34-9FFDBBA7AA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559</Words>
  <Characters>3377</Characters>
  <Application>Microsoft Office Word</Application>
  <DocSecurity>0</DocSecurity>
  <Lines>88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3908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Leung, Kathy</cp:lastModifiedBy>
  <cp:revision>20</cp:revision>
  <dcterms:created xsi:type="dcterms:W3CDTF">2024-05-09T14:49:00Z</dcterms:created>
  <dcterms:modified xsi:type="dcterms:W3CDTF">2024-05-09T15:45:00Z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5856537-b45f-4cf9-afce-7b2240441e67_Enabled">
    <vt:lpwstr>true</vt:lpwstr>
  </property>
  <property fmtid="{D5CDD505-2E9C-101B-9397-08002B2CF9AE}" pid="3" name="MSIP_Label_65856537-b45f-4cf9-afce-7b2240441e67_SetDate">
    <vt:lpwstr>2024-03-12T15:09:01Z</vt:lpwstr>
  </property>
  <property fmtid="{D5CDD505-2E9C-101B-9397-08002B2CF9AE}" pid="4" name="MSIP_Label_65856537-b45f-4cf9-afce-7b2240441e67_Method">
    <vt:lpwstr>Standard</vt:lpwstr>
  </property>
  <property fmtid="{D5CDD505-2E9C-101B-9397-08002B2CF9AE}" pid="5" name="MSIP_Label_65856537-b45f-4cf9-afce-7b2240441e67_Name">
    <vt:lpwstr>Private</vt:lpwstr>
  </property>
  <property fmtid="{D5CDD505-2E9C-101B-9397-08002B2CF9AE}" pid="6" name="MSIP_Label_65856537-b45f-4cf9-afce-7b2240441e67_SiteId">
    <vt:lpwstr>af60fbf3-a582-4b71-9d0e-c1af2d5209db</vt:lpwstr>
  </property>
  <property fmtid="{D5CDD505-2E9C-101B-9397-08002B2CF9AE}" pid="7" name="MSIP_Label_65856537-b45f-4cf9-afce-7b2240441e67_ActionId">
    <vt:lpwstr>8f6d615f-bd30-4b95-acf8-2bacdb17d5fb</vt:lpwstr>
  </property>
  <property fmtid="{D5CDD505-2E9C-101B-9397-08002B2CF9AE}" pid="8" name="MSIP_Label_65856537-b45f-4cf9-afce-7b2240441e67_ContentBits">
    <vt:lpwstr>1</vt:lpwstr>
  </property>
  <property fmtid="{D5CDD505-2E9C-101B-9397-08002B2CF9AE}" pid="9" name="ContentTypeId">
    <vt:lpwstr>0x01010026C2C063C12237478C325273F9066737</vt:lpwstr>
  </property>
  <property fmtid="{D5CDD505-2E9C-101B-9397-08002B2CF9AE}" pid="10" name="MediaServiceImageTags">
    <vt:lpwstr/>
  </property>
</Properties>
</file>